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D37A71" w14:textId="5ABB39C2" w:rsidR="00446E18" w:rsidRDefault="00D251A5" w:rsidP="00332B2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</w:pPr>
      <w:r>
        <w:rPr>
          <w:rFonts w:ascii="Times New Roman" w:hAnsi="Times New Roman"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5BA3A6A2" wp14:editId="303C88E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2162810" cy="747395"/>
            <wp:effectExtent l="0" t="0" r="0" b="0"/>
            <wp:wrapNone/>
            <wp:docPr id="1" name="Picture 1" descr="Картина, която съдържа символ, Мажорелово синьо, екранна снимка, Електриково синьо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Картина, която съдържа символ, Мажорелово синьо, екранна снимка, Електриково синьо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810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6E18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 xml:space="preserve">                                                                                      </w:t>
      </w:r>
      <w:r w:rsidR="00446E18" w:rsidRPr="001776DD">
        <w:rPr>
          <w:rFonts w:ascii="Times New Roman" w:hAnsi="Times New Roman"/>
          <w:noProof/>
          <w:lang w:val="en-US"/>
        </w:rPr>
        <w:drawing>
          <wp:inline distT="0" distB="0" distL="0" distR="0" wp14:anchorId="142CCFC7" wp14:editId="162BB8D9">
            <wp:extent cx="2346960" cy="829310"/>
            <wp:effectExtent l="0" t="0" r="0" b="889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960" cy="82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40115C" w14:textId="265F0F1C" w:rsidR="00442815" w:rsidRDefault="00442815" w:rsidP="00332B2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</w:pPr>
      <w:r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>От 01.11.2019г. ДГ“Червената шапчица</w:t>
      </w:r>
      <w:r w:rsidR="00EA2364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 xml:space="preserve">“ започна работа по проект АПСПО – активно приобщаване в системата </w:t>
      </w:r>
      <w:r w:rsidR="00943622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>на предучилищното образование.</w:t>
      </w:r>
    </w:p>
    <w:p w14:paraId="5CD114E3" w14:textId="44F0F444" w:rsidR="00332B24" w:rsidRPr="00332B24" w:rsidRDefault="00332B24" w:rsidP="00332B2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</w:pPr>
      <w:r w:rsidRPr="00332B24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>Проект BG05M2ОP001-3.005-0004 „Активно приобщаване в системата на предучилищното образование се реализира по Оперативна програма „Наука и образование за интелигентен растеж” 2014-2020 г. и е с конкретен бенефициент Министерство на образованието и науката в партньорство с Център за образователна интеграция на децата и учениците от етническите малцинства (ЦОИДУЕМ). Проектът е с продължителност 30 месеца и е на обща стойност 82 500 000 лв.,</w:t>
      </w:r>
      <w:r w:rsidRPr="00332B24">
        <w:rPr>
          <w:rFonts w:ascii="Roboto" w:eastAsia="Times New Roman" w:hAnsi="Roboto" w:cs="Times New Roman"/>
          <w:b/>
          <w:bCs/>
          <w:color w:val="555555"/>
          <w:kern w:val="0"/>
          <w:sz w:val="21"/>
          <w:szCs w:val="21"/>
          <w:lang w:eastAsia="bg-BG"/>
          <w14:ligatures w14:val="none"/>
        </w:rPr>
        <w:t> </w:t>
      </w:r>
      <w:r w:rsidRPr="00332B24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>финансиран по Оперативна програма „Наука и образование за интелигентен растеж“, съфинансирана от Европейския социален фонд.</w:t>
      </w:r>
    </w:p>
    <w:p w14:paraId="5C1B2261" w14:textId="77777777" w:rsidR="00332B24" w:rsidRPr="00332B24" w:rsidRDefault="00332B24" w:rsidP="00332B24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bg-BG"/>
          <w14:ligatures w14:val="none"/>
        </w:rPr>
      </w:pPr>
      <w:r w:rsidRPr="00332B24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br/>
      </w:r>
    </w:p>
    <w:p w14:paraId="1802BBE2" w14:textId="77777777" w:rsidR="00332B24" w:rsidRDefault="00332B24" w:rsidP="00332B2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</w:pPr>
      <w:r w:rsidRPr="00332B24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>Една от основните цели на проекта е разширяване на достъпа до предучилищно образование на децата от уязвими групи и живеещи в бедност. В рамите на проекта се предвиждат набор от мерки за постигане на цитираната цел, като: предоставяне на допълнително обучение по български език за децата с различен майчин език като ефективно средство за социално приобщаване в групата на връстниците, изплащане на такси за посещаване на целодневна детска градина като преодоляване на икономически бариери за включване и премахване на една от най-значимите причини за неучастие в предучилищно образование, мотивация на родителите за активно сътрудничество между семейството и детската градина.</w:t>
      </w:r>
    </w:p>
    <w:p w14:paraId="02DD66BC" w14:textId="45EF84D3" w:rsidR="00EA3C18" w:rsidRDefault="00EA3C18" w:rsidP="00332B2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</w:pPr>
    </w:p>
    <w:p w14:paraId="3BEE7C02" w14:textId="70B22244" w:rsidR="005A7637" w:rsidRDefault="00EA3C18" w:rsidP="00462BEA">
      <w:pPr>
        <w:shd w:val="clear" w:color="auto" w:fill="FFFFFF"/>
        <w:spacing w:after="0" w:line="240" w:lineRule="auto"/>
      </w:pPr>
      <w:r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>От 01.07.2023г.</w:t>
      </w:r>
      <w:r w:rsidR="00077F45">
        <w:rPr>
          <w:rFonts w:ascii="Roboto" w:eastAsia="Times New Roman" w:hAnsi="Roboto" w:cs="Times New Roman"/>
          <w:color w:val="555555"/>
          <w:kern w:val="0"/>
          <w:sz w:val="21"/>
          <w:szCs w:val="21"/>
          <w:lang w:val="en-US" w:eastAsia="bg-BG"/>
          <w14:ligatures w14:val="none"/>
        </w:rPr>
        <w:t xml:space="preserve"> </w:t>
      </w:r>
      <w:r w:rsidR="00077F45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>до 31.12.2023г.</w:t>
      </w:r>
      <w:r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 xml:space="preserve"> </w:t>
      </w:r>
      <w:r w:rsidR="006B78B0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>всички групи</w:t>
      </w:r>
      <w:r w:rsidR="008D25EC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 xml:space="preserve">, </w:t>
      </w:r>
      <w:r w:rsidR="002B4961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>работили</w:t>
      </w:r>
      <w:r w:rsidR="00006507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 xml:space="preserve"> по </w:t>
      </w:r>
      <w:r w:rsidR="00EB242C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>проект АПСПО продължават работа по проект</w:t>
      </w:r>
      <w:r w:rsidR="00077F45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 xml:space="preserve"> </w:t>
      </w:r>
      <w:r w:rsidR="00077F45">
        <w:rPr>
          <w:rFonts w:ascii="Roboto" w:eastAsia="Times New Roman" w:hAnsi="Roboto" w:cs="Times New Roman"/>
          <w:color w:val="555555"/>
          <w:kern w:val="0"/>
          <w:sz w:val="21"/>
          <w:szCs w:val="21"/>
          <w:lang w:val="en-US" w:eastAsia="bg-BG"/>
          <w14:ligatures w14:val="none"/>
        </w:rPr>
        <w:t>BG05M20P001-5.001-0001</w:t>
      </w:r>
      <w:r w:rsidR="00EB242C">
        <w:rPr>
          <w:rFonts w:ascii="Roboto" w:eastAsia="Times New Roman" w:hAnsi="Roboto" w:cs="Times New Roman"/>
          <w:color w:val="555555"/>
          <w:kern w:val="0"/>
          <w:sz w:val="21"/>
          <w:szCs w:val="21"/>
          <w:lang w:eastAsia="bg-BG"/>
          <w14:ligatures w14:val="none"/>
        </w:rPr>
        <w:t xml:space="preserve"> </w:t>
      </w:r>
      <w:r w:rsidR="00462BEA">
        <w:rPr>
          <w:rFonts w:ascii="Roboto" w:hAnsi="Roboto"/>
          <w:color w:val="555555"/>
          <w:sz w:val="21"/>
          <w:szCs w:val="21"/>
          <w:shd w:val="clear" w:color="auto" w:fill="FFFFFF"/>
        </w:rPr>
        <w:t>„Равен достъп до училищно образование в условията на кризи“</w:t>
      </w:r>
      <w:r w:rsidR="00077F45">
        <w:rPr>
          <w:rFonts w:ascii="Roboto" w:hAnsi="Roboto"/>
          <w:color w:val="555555"/>
          <w:sz w:val="21"/>
          <w:szCs w:val="21"/>
          <w:shd w:val="clear" w:color="auto" w:fill="FFFFFF"/>
        </w:rPr>
        <w:t xml:space="preserve">, за което е получена финаснова подкрепа от 3 749лв. </w:t>
      </w:r>
    </w:p>
    <w:sectPr w:rsidR="005A76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B24"/>
    <w:rsid w:val="00006507"/>
    <w:rsid w:val="00077F45"/>
    <w:rsid w:val="002B4961"/>
    <w:rsid w:val="00332B24"/>
    <w:rsid w:val="003B1AE8"/>
    <w:rsid w:val="00442815"/>
    <w:rsid w:val="00446E18"/>
    <w:rsid w:val="00462BEA"/>
    <w:rsid w:val="005A7637"/>
    <w:rsid w:val="006B78B0"/>
    <w:rsid w:val="00836455"/>
    <w:rsid w:val="008D25EC"/>
    <w:rsid w:val="00943622"/>
    <w:rsid w:val="00C56F35"/>
    <w:rsid w:val="00D251A5"/>
    <w:rsid w:val="00EA2364"/>
    <w:rsid w:val="00EA3C18"/>
    <w:rsid w:val="00EB242C"/>
    <w:rsid w:val="00FC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8DCD05"/>
  <w15:chartTrackingRefBased/>
  <w15:docId w15:val="{A5A14D38-727C-430B-9304-F516F75FF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2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418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254</Words>
  <Characters>1451</Characters>
  <Application>Microsoft Office Word</Application>
  <DocSecurity>0</DocSecurity>
  <Lines>12</Lines>
  <Paragraphs>3</Paragraphs>
  <ScaleCrop>false</ScaleCrop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М. Иванова-Петкова</dc:creator>
  <cp:keywords/>
  <dc:description/>
  <cp:lastModifiedBy>martinppetkov04@outlook.com</cp:lastModifiedBy>
  <cp:revision>17</cp:revision>
  <dcterms:created xsi:type="dcterms:W3CDTF">2023-09-04T11:31:00Z</dcterms:created>
  <dcterms:modified xsi:type="dcterms:W3CDTF">2024-05-28T12:55:00Z</dcterms:modified>
</cp:coreProperties>
</file>